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30" w:rsidRPr="00E20830" w:rsidRDefault="00E20830" w:rsidP="007D6EA3">
      <w:pPr>
        <w:jc w:val="center"/>
        <w:rPr>
          <w:rFonts w:ascii="Arial" w:hAnsi="Arial" w:cs="Arial"/>
          <w:color w:val="FF0000"/>
          <w:spacing w:val="15"/>
          <w:shd w:val="clear" w:color="auto" w:fill="FFFFFF"/>
        </w:rPr>
      </w:pPr>
      <w:r w:rsidRPr="00E20830">
        <w:rPr>
          <w:rFonts w:ascii="Arial" w:hAnsi="Arial" w:cs="Arial"/>
          <w:color w:val="FF0000"/>
          <w:spacing w:val="15"/>
          <w:shd w:val="clear" w:color="auto" w:fill="FFFFFF"/>
        </w:rPr>
        <w:t xml:space="preserve">Внимание!!! Информацию о выявленных интернет – сайтах, социальных сетях, распространяющих запретный контент, Вы можете направить на сайт </w:t>
      </w:r>
      <w:hyperlink r:id="rId6" w:history="1"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http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://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rkn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.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gov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.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ru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/</w:t>
        </w:r>
      </w:hyperlink>
      <w:r w:rsidRPr="00E20830">
        <w:rPr>
          <w:rFonts w:ascii="Arial" w:hAnsi="Arial" w:cs="Arial"/>
          <w:color w:val="FF0000"/>
          <w:spacing w:val="15"/>
          <w:shd w:val="clear" w:color="auto" w:fill="FFFFFF"/>
        </w:rPr>
        <w:t xml:space="preserve"> в раздел «Единый реестр запрещенной информации» (</w:t>
      </w:r>
      <w:hyperlink r:id="rId7" w:history="1"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http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://</w:t>
        </w:r>
        <w:proofErr w:type="spellStart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eais</w:t>
        </w:r>
        <w:proofErr w:type="spellEnd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.</w:t>
        </w:r>
        <w:proofErr w:type="spellStart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rkn</w:t>
        </w:r>
        <w:proofErr w:type="spellEnd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.</w:t>
        </w:r>
        <w:proofErr w:type="spellStart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gov</w:t>
        </w:r>
        <w:proofErr w:type="spellEnd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.</w:t>
        </w:r>
        <w:proofErr w:type="spellStart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ru</w:t>
        </w:r>
        <w:proofErr w:type="spellEnd"/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/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  <w:lang w:val="en-US"/>
          </w:rPr>
          <w:t>feedback</w:t>
        </w:r>
        <w:r w:rsidRPr="00E20830">
          <w:rPr>
            <w:rStyle w:val="a6"/>
            <w:rFonts w:ascii="Arial" w:hAnsi="Arial" w:cs="Arial"/>
            <w:color w:val="FF0000"/>
            <w:spacing w:val="15"/>
            <w:shd w:val="clear" w:color="auto" w:fill="FFFFFF"/>
          </w:rPr>
          <w:t>/</w:t>
        </w:r>
      </w:hyperlink>
      <w:r w:rsidRPr="00E20830">
        <w:rPr>
          <w:rFonts w:ascii="Arial" w:hAnsi="Arial" w:cs="Arial"/>
          <w:color w:val="FF0000"/>
          <w:spacing w:val="15"/>
          <w:shd w:val="clear" w:color="auto" w:fill="FFFFFF"/>
        </w:rPr>
        <w:t>)</w:t>
      </w:r>
    </w:p>
    <w:p w:rsidR="00E20830" w:rsidRPr="00E20830" w:rsidRDefault="00E20830" w:rsidP="00E20830">
      <w:pPr>
        <w:rPr>
          <w:rFonts w:ascii="Arial" w:hAnsi="Arial" w:cs="Arial"/>
          <w:color w:val="333333"/>
          <w:spacing w:val="15"/>
          <w:shd w:val="clear" w:color="auto" w:fill="FFFFFF"/>
          <w:lang w:val="en-US"/>
        </w:rPr>
      </w:pPr>
    </w:p>
    <w:p w:rsidR="007D6EA3" w:rsidRPr="00E20830" w:rsidRDefault="007D6EA3" w:rsidP="007D6EA3">
      <w:pPr>
        <w:jc w:val="center"/>
        <w:rPr>
          <w:rFonts w:ascii="Arial" w:hAnsi="Arial" w:cs="Arial"/>
          <w:color w:val="333333"/>
          <w:spacing w:val="15"/>
          <w:shd w:val="clear" w:color="auto" w:fill="FFFFFF"/>
        </w:rPr>
      </w:pPr>
      <w:r w:rsidRPr="00E20830">
        <w:rPr>
          <w:rFonts w:ascii="Arial" w:hAnsi="Arial" w:cs="Arial"/>
          <w:color w:val="333333"/>
          <w:spacing w:val="15"/>
          <w:shd w:val="clear" w:color="auto" w:fill="FFFFFF"/>
        </w:rPr>
        <w:t>Интернет риски для детей</w:t>
      </w:r>
    </w:p>
    <w:p w:rsidR="00827E37" w:rsidRPr="00E20830" w:rsidRDefault="007D6EA3" w:rsidP="007D6EA3">
      <w:pPr>
        <w:jc w:val="both"/>
        <w:rPr>
          <w:rFonts w:ascii="Times New Roman" w:hAnsi="Times New Roman" w:cs="Times New Roman"/>
        </w:rPr>
      </w:pPr>
      <w:r w:rsidRPr="00E20830">
        <w:rPr>
          <w:rFonts w:ascii="Times New Roman" w:hAnsi="Times New Roman" w:cs="Times New Roman"/>
          <w:color w:val="333333"/>
          <w:spacing w:val="15"/>
          <w:shd w:val="clear" w:color="auto" w:fill="FFFFFF"/>
        </w:rPr>
        <w:t xml:space="preserve">       В интернете есть много полезного и интересного, но вместе с тем в </w:t>
      </w:r>
      <w:proofErr w:type="spellStart"/>
      <w:r w:rsidRPr="00E20830">
        <w:rPr>
          <w:rFonts w:ascii="Times New Roman" w:hAnsi="Times New Roman" w:cs="Times New Roman"/>
          <w:color w:val="333333"/>
          <w:spacing w:val="15"/>
          <w:shd w:val="clear" w:color="auto" w:fill="FFFFFF"/>
        </w:rPr>
        <w:t>онлайне</w:t>
      </w:r>
      <w:proofErr w:type="spellEnd"/>
      <w:r w:rsidRPr="00E20830">
        <w:rPr>
          <w:rFonts w:ascii="Times New Roman" w:hAnsi="Times New Roman" w:cs="Times New Roman"/>
          <w:color w:val="333333"/>
          <w:spacing w:val="15"/>
          <w:shd w:val="clear" w:color="auto" w:fill="FFFFFF"/>
        </w:rPr>
        <w:t xml:space="preserve"> дети рискуют столкнуться с неприятностями. От некоторых угроз их может оградить ненавязчивый «родительский контроль», но обучение цифровой грамотности – насущная необходимость.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t>НЕБЕЗОПАСНЫЙ ГЕЙМИНГ</w:t>
      </w:r>
    </w:p>
    <w:p w:rsidR="00827E37" w:rsidRPr="00827E37" w:rsidRDefault="00827E37" w:rsidP="005C0039">
      <w:pPr>
        <w:pStyle w:val="a3"/>
        <w:shd w:val="clear" w:color="auto" w:fill="FFFFFF"/>
        <w:spacing w:line="360" w:lineRule="atLeast"/>
        <w:jc w:val="center"/>
        <w:rPr>
          <w:rFonts w:ascii="Arial" w:hAnsi="Arial" w:cs="Arial"/>
          <w:color w:val="000000"/>
        </w:rPr>
      </w:pPr>
      <w:r w:rsidRPr="00827E37">
        <w:rPr>
          <w:rFonts w:ascii="Arial" w:hAnsi="Arial" w:cs="Arial"/>
          <w:color w:val="000000"/>
        </w:rPr>
        <w:t xml:space="preserve">Под видом фальшивых приложений и на ненастоящих или «серых» игровых сайтах ребенка (и взрослого) поджидают «традиционные» </w:t>
      </w:r>
      <w:proofErr w:type="spellStart"/>
      <w:r w:rsidRPr="00827E37">
        <w:rPr>
          <w:rFonts w:ascii="Arial" w:hAnsi="Arial" w:cs="Arial"/>
          <w:color w:val="000000"/>
        </w:rPr>
        <w:t>киберугрозы</w:t>
      </w:r>
      <w:proofErr w:type="spellEnd"/>
      <w:r w:rsidRPr="00827E37">
        <w:rPr>
          <w:rFonts w:ascii="Arial" w:hAnsi="Arial" w:cs="Arial"/>
          <w:color w:val="000000"/>
        </w:rPr>
        <w:t xml:space="preserve"> в виде вредоносных программ и онлайн-мошенничества.</w:t>
      </w:r>
      <w:r w:rsidR="00071B2A" w:rsidRPr="00071B2A">
        <w:rPr>
          <w:rFonts w:ascii="Arial" w:hAnsi="Arial" w:cs="Arial"/>
          <w:color w:val="000000"/>
        </w:rPr>
        <w:t xml:space="preserve"> </w:t>
      </w:r>
      <w:r w:rsidR="00071B2A">
        <w:rPr>
          <w:rFonts w:ascii="Arial" w:hAnsi="Arial" w:cs="Arial"/>
          <w:noProof/>
          <w:color w:val="000000"/>
        </w:rPr>
        <w:drawing>
          <wp:inline distT="0" distB="0" distL="0" distR="0" wp14:anchorId="28C1B4BB" wp14:editId="2A3F2CFF">
            <wp:extent cx="4359859" cy="2991917"/>
            <wp:effectExtent l="0" t="0" r="3175" b="0"/>
            <wp:docPr id="1" name="Рисунок 1" descr="11592-750x5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592-750x500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59" cy="29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«Лаборатории Касперского», число атак на мобильных пользователей, когда злоумышленники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мимикрировали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 популярную игру, в частности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Brawl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Stars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первом полугодии 2022 года увеличилось в 1,5 раза по сравнению с аналогичным периодом в 2021 году, а под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Roblox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почти в четыре раза.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 должен понимать, что, скачивая различные подозрительные файлы с просторов Сети, он может столкнуться с вредоносными или нежелательными программами. И тогда как минимум будет нанесен вред устройству, а как максимум – украдены </w:t>
      </w:r>
      <w:hyperlink r:id="rId9" w:tooltip="https://rskrf.ru/tips/eksperty-obyasnyayut/personalnye-dannye-kak-novaya-valyuta/" w:history="1">
        <w:r w:rsidRPr="00827E37">
          <w:rPr>
            <w:rFonts w:ascii="Arial" w:eastAsia="Times New Roman" w:hAnsi="Arial" w:cs="Arial"/>
            <w:color w:val="007BFF"/>
            <w:sz w:val="24"/>
            <w:szCs w:val="24"/>
            <w:u w:val="single"/>
            <w:lang w:eastAsia="ru-RU"/>
          </w:rPr>
          <w:t>конфиденциальные данные </w:t>
        </w:r>
      </w:hyperlink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имя, адрес, платежная информация и т. д.</w:t>
      </w:r>
    </w:p>
    <w:p w:rsidR="00827E37" w:rsidRPr="00827E37" w:rsidRDefault="00827E37" w:rsidP="00827E37">
      <w:pPr>
        <w:shd w:val="clear" w:color="auto" w:fill="FFFFFF"/>
        <w:spacing w:after="100" w:afterAutospacing="1" w:line="360" w:lineRule="atLeast"/>
        <w:outlineLvl w:val="2"/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  <w:t>Решение: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Расскажите ребенку, что игры нужно скачивать только из официальных источников и что не стоит кликать на все подряд. Нередки случаи, когда подростки в игровом чате видят предложения перейти по «волшебной» ссылке, чтобы бесплатно получить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внутриигровые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предметы или усиление аккаунта, а ссылка на самом деле ведет на 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"https://rskrf.ru/tips/eksperty-obyasnyayut/fishing/" \o "https://rskrf.ru/tips/eksperty-obyasnyayut/fishing/" </w:instrText>
      </w: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827E37">
        <w:rPr>
          <w:rFonts w:ascii="Arial" w:eastAsia="Times New Roman" w:hAnsi="Arial" w:cs="Arial"/>
          <w:color w:val="007BFF"/>
          <w:sz w:val="24"/>
          <w:szCs w:val="24"/>
          <w:u w:val="single"/>
          <w:lang w:eastAsia="ru-RU"/>
        </w:rPr>
        <w:t>фишинговый</w:t>
      </w:r>
      <w:proofErr w:type="spellEnd"/>
      <w:r w:rsidRPr="00827E37">
        <w:rPr>
          <w:rFonts w:ascii="Arial" w:eastAsia="Times New Roman" w:hAnsi="Arial" w:cs="Arial"/>
          <w:color w:val="007BFF"/>
          <w:sz w:val="24"/>
          <w:szCs w:val="24"/>
          <w:u w:val="single"/>
          <w:lang w:eastAsia="ru-RU"/>
        </w:rPr>
        <w:t xml:space="preserve"> сайт</w:t>
      </w: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t>ДОКСИНГ</w:t>
      </w:r>
    </w:p>
    <w:p w:rsidR="00827E37" w:rsidRPr="00827E37" w:rsidRDefault="00827E37" w:rsidP="00827E37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Сегодня набирает обороты такое явление, как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доксинг</w:t>
      </w:r>
      <w:proofErr w:type="spellEnd"/>
      <w:proofErr w:type="gram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,</w:t>
      </w:r>
      <w:proofErr w:type="gram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когда недоброжелатели намеренно ищут и публикуют личную информацию о человеке со злым умыслом. Для этого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доксеры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собирают личные данные, в том числе и те, что люди сами размещают на страницах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соцсетей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Согласно опросу, проведенному «Лабораторией Касперского», 13% школьников выкладывают фотографии, на которых видно обстановку квартиры, 12% указывают в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имена родственников и родителей, а 10% публикуют номер телефона. К сожалению, такая информация может оказаться привлекательной для злоумышленников.</w:t>
      </w:r>
    </w:p>
    <w:p w:rsidR="00827E37" w:rsidRPr="00827E37" w:rsidRDefault="00827E37" w:rsidP="00827E37">
      <w:pPr>
        <w:shd w:val="clear" w:color="auto" w:fill="FFFFFF"/>
        <w:spacing w:after="100" w:afterAutospacing="1" w:line="360" w:lineRule="atLeast"/>
        <w:outlineLvl w:val="2"/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  <w:t>Решение: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Вместе с ребенком зайдите в настройки профиля, чтобы выставить максимальные настройки приватности, а также объясните ему, какую информацию и фотографии не стоит размещать в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Важно осознать самим, что излишняя откровенность в Сети еще никому не приносила пользы. Расскажите ребенку, что любая личная информация о нем и его семье на руку только злоумышленникам. Неважно, будет ли это номер телефона или школы, большое количество фотографий или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геометки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– чрезмерная открытость чревата последствиями.</w:t>
      </w:r>
    </w:p>
    <w:p w:rsidR="005C0039" w:rsidRPr="005C0039" w:rsidRDefault="005C0039" w:rsidP="005C0039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</w:pPr>
      <w:r w:rsidRPr="005C0039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t>КИБЕРБУЛЛИНГ</w:t>
      </w:r>
    </w:p>
    <w:p w:rsidR="005C0039" w:rsidRPr="00E20830" w:rsidRDefault="00E20830" w:rsidP="00E208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003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166AC43" wp14:editId="2AEB426F">
            <wp:extent cx="4023358" cy="1989734"/>
            <wp:effectExtent l="0" t="0" r="0" b="0"/>
            <wp:docPr id="2" name="Рисунок 2" descr="11592-750x5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92-750x500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79" cy="19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37" w:rsidRPr="00827E37" w:rsidRDefault="00827E37" w:rsidP="00827E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Обидные сообщения или угрозы, распространение ложной информации о человеке – все это примеры онлайн-травли. Дети могут столкнуться с ней в социальных сетях, мессенджерах, на игровых платформах и не только. Последствия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кибербуллинга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могут быть тяжелыми – от негативных эмоций и вплоть до депрессии.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Опасно и то, что во многих случаях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кибербуллинг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возникает и продолжается не только в виртуальной реальности, но может переходить в офлайн, в том числе в формат личного общения между подростками.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Ситуация осложняется тем, что дети зачастую не хотят делиться с родителями аспектами своей цифровой жизни и скрывают, что происходит с ними в Сети.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7E37" w:rsidRPr="00827E37" w:rsidRDefault="00827E37" w:rsidP="00827E37">
      <w:pPr>
        <w:shd w:val="clear" w:color="auto" w:fill="FFFFFF"/>
        <w:spacing w:after="100" w:afterAutospacing="1" w:line="360" w:lineRule="atLeast"/>
        <w:outlineLvl w:val="2"/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  <w:t>Решение:</w:t>
      </w:r>
    </w:p>
    <w:p w:rsidR="00827E37" w:rsidRDefault="00827E37" w:rsidP="00827E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Важно договориться с ребенком, чтобы он обязательно поделился с вами, если в Сети кто-то стал ему угрожать, шантажировать его, что-то вымогать или вести себя оскорбительно. Для этого необходимо выстраивать доверительные отношения в семье и интересоваться онлайн-жизнью ребенка. Его важно предупредить о том, что с </w:t>
      </w:r>
      <w:proofErr w:type="gramStart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интернет-травлей</w:t>
      </w:r>
      <w:proofErr w:type="gramEnd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может столкнуться любой, вне зависимости от возраста, интересов или внешности, – в этом случае следует сразу прекратить всякое общение с обидчиками. Также ребенку нужно знать, что часто злоумышленники в интернете могут выдавать себя за тех людей, которыми они не являются.</w:t>
      </w: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Признаком того, что ребенок подвергается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кибербуллингу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может стать внезапное удаление своей страницы в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соцсетях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явные изменения в поведении, эмоциональном и физическом состоянии, ухудшение успеваемости в школе.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</w:pPr>
      <w:proofErr w:type="gramStart"/>
      <w:r w:rsidRPr="00827E37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t>ОПАСНЫЙ</w:t>
      </w:r>
      <w:proofErr w:type="gramEnd"/>
      <w:r w:rsidRPr="00827E37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t xml:space="preserve"> И НЕ ПОДХОДЯЩИЙ ДЛЯ ДЕТЕЙ КОНТЕНТ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Сцены насилия, употребления алкоголя и наркотиков, нецензурная лексика – все это не для детских глаз и ушей, однако вместе с позитивным и полезным интернет изобилует и подобным видом контента. Не зря на фильмах, роликах и компьютерных играх ставится отметка «18+». Родителям стоит обращать на нее внимание, а еще лучше – быть в курсе, во что играют и что смотрят их дети. Хотя бы в общих чертах.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7E37" w:rsidRPr="00827E37" w:rsidRDefault="00827E37" w:rsidP="00827E37">
      <w:pPr>
        <w:shd w:val="clear" w:color="auto" w:fill="FFFFFF"/>
        <w:spacing w:after="100" w:afterAutospacing="1" w:line="360" w:lineRule="atLeast"/>
        <w:outlineLvl w:val="2"/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  <w:t>Решение: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Запрещать ребенку проводить время онлайн или излишне ограничивать его – не выход. Поговорите с ребенком, проведите аналогии с реальной жизнью. Например, многие знают, что нельзя никуда уходить с посторонними или переходить дорогу на красный свет. Такие же правила действуют и в цифровом мире. Не отвечать незнакомцам, не переходить по подозрительным ссылкам, критически относиться </w:t>
      </w:r>
      <w:proofErr w:type="gram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крайне щедрым или пугающим</w:t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сообщениям.</w:t>
      </w:r>
    </w:p>
    <w:p w:rsidR="00E20830" w:rsidRDefault="00E20830" w:rsidP="005C0039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val="en-US" w:eastAsia="ru-RU"/>
        </w:rPr>
      </w:pPr>
    </w:p>
    <w:p w:rsidR="00E20830" w:rsidRDefault="00E20830" w:rsidP="005C0039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val="en-US" w:eastAsia="ru-RU"/>
        </w:rPr>
      </w:pPr>
    </w:p>
    <w:p w:rsidR="005C0039" w:rsidRPr="005C0039" w:rsidRDefault="005C0039" w:rsidP="005C0039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</w:pPr>
      <w:bookmarkStart w:id="0" w:name="_GoBack"/>
      <w:bookmarkEnd w:id="0"/>
      <w:r w:rsidRPr="005C0039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br/>
        <w:t>ОПАСНЫЕ НЕЗНАКОМЦЫ</w:t>
      </w:r>
    </w:p>
    <w:p w:rsidR="005C0039" w:rsidRPr="005C0039" w:rsidRDefault="005C0039" w:rsidP="005C00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C003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CA0F42E" wp14:editId="35C4433B">
            <wp:extent cx="3686860" cy="2128724"/>
            <wp:effectExtent l="0" t="0" r="8890" b="5080"/>
            <wp:docPr id="3" name="Рисунок 3" descr="11592-750x5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92-750x500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51" cy="21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37" w:rsidRPr="00827E37" w:rsidRDefault="00827E37" w:rsidP="00827E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Социальные сети – важный элемент социализации детей. Там, так же как и в жизни, встречаются разные люди, и не всегда у них благие намерения. Сегодня актуальна угроза онлайн-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груминга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когда взрослый человек пытается установить доверительные отношения с ребенком и встретиться в реальной жизни или получить приватные фотографии или видео, в том числе для дальнейшего шантажа.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данным проведенного «Лабораторией Касперского» опроса, 79% детей получают заявки в друзья от незнакомых людей. В 23% случаев это заявки от взрослых. В группе риска дети 7–10 лет.</w:t>
      </w:r>
    </w:p>
    <w:p w:rsidR="00827E37" w:rsidRPr="00827E37" w:rsidRDefault="00827E37" w:rsidP="00827E37">
      <w:pPr>
        <w:shd w:val="clear" w:color="auto" w:fill="FFFFFF"/>
        <w:spacing w:after="100" w:afterAutospacing="1" w:line="360" w:lineRule="atLeast"/>
        <w:outlineLvl w:val="2"/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pacing w:val="15"/>
          <w:sz w:val="24"/>
          <w:szCs w:val="24"/>
          <w:lang w:eastAsia="ru-RU"/>
        </w:rPr>
        <w:t>Решение: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Проверьте, что на странице вашего ребенка в социальных сетях нет номера школы, где он учится, номера телефона, информации о родителях, а сам профиль закрыт для посторонних. Интересуйтесь у ребенка, с кем и о чем он общается онлайн, при этом важно соблюдать баланс и не запугивать его или излишне контролировать.</w:t>
      </w:r>
    </w:p>
    <w:p w:rsidR="00827E37" w:rsidRPr="00827E37" w:rsidRDefault="00827E37" w:rsidP="00827E37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b/>
          <w:bCs/>
          <w:caps/>
          <w:color w:val="000000"/>
          <w:spacing w:val="15"/>
          <w:sz w:val="24"/>
          <w:szCs w:val="24"/>
          <w:lang w:eastAsia="ru-RU"/>
        </w:rPr>
        <w:t>РЕКОМЕНДАЦИИ ПО ЦИФРОВОЙ БЕЗОПАСНОСТИ ДЛЯ ДЕТЕЙ И ВЗРОСЛЫХ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ребенок только начинает осваивать цифровое пространство, стоит воспользоваться программами родительского контроля, но прежде рассказать юному пользователю об этом – для чего родители ставят такую программу;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используйте надежные защитные решения на всех устройствах (в том числе на смартфонах);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 внимание на настройки приватности в социальных сетях: не публикуйте слишком много личной информации – и детей научите тому же;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проверьте, что на странице вашего ребенка в социальных сетях нет номера школы, где он учится, номера телефона, информации о родителях, а сам профиль закрыт для посторонних;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используйте надежные пароли: минимум 12 символов с буквами в разном регистре, цифрами и спецсимволами;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настройте двухфакторную аутентификацию в тех сервисах, которые это позволяют;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открывайте вложения из подозрительных писем или сообщений в мессенджерах и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не переходите по ссылкам из них;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скачивайте приложения только из официальных ресурсов;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проверяйте адрес сайта перед тем, как вводить на нем личные или платежные данные;</w:t>
      </w:r>
    </w:p>
    <w:p w:rsidR="00827E37" w:rsidRPr="00827E37" w:rsidRDefault="00827E37" w:rsidP="00827E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столкнулись с </w:t>
      </w:r>
      <w:proofErr w:type="spellStart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кибербуллингом</w:t>
      </w:r>
      <w:proofErr w:type="spellEnd"/>
      <w:r w:rsidRPr="00827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 вступайте в диалог с обидчиком, заблокируйте его, сообщите о травле администраторам площадки.</w:t>
      </w:r>
    </w:p>
    <w:p w:rsidR="007A774D" w:rsidRPr="00827E37" w:rsidRDefault="00E20830" w:rsidP="00827E3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A774D" w:rsidRPr="00827E37" w:rsidSect="0021000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2134E"/>
    <w:multiLevelType w:val="multilevel"/>
    <w:tmpl w:val="750A9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A3"/>
    <w:rsid w:val="00071B2A"/>
    <w:rsid w:val="00146B6B"/>
    <w:rsid w:val="00210001"/>
    <w:rsid w:val="005C0039"/>
    <w:rsid w:val="007A1F5A"/>
    <w:rsid w:val="007D6EA3"/>
    <w:rsid w:val="00827E37"/>
    <w:rsid w:val="00927461"/>
    <w:rsid w:val="00E2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B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208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B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208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eais.rkn.gov.ru/feedbac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kn.gov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skrf.ru/tips/eksperty-obyasnyayut/personalnye-dannye-kak-novaya-valyu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1141</Words>
  <Characters>6507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НЕБЕЗОПАСНЫЙ ГЕЙМИНГ</vt:lpstr>
      <vt:lpstr>        Решение:</vt:lpstr>
      <vt:lpstr>    ДОКСИНГ</vt:lpstr>
      <vt:lpstr>        Решение:</vt:lpstr>
      <vt:lpstr>        Решение:</vt:lpstr>
      <vt:lpstr>    ОПАСНЫЙ И НЕ ПОДХОДЯЩИЙ ДЛЯ ДЕТЕЙ КОНТЕНТ</vt:lpstr>
      <vt:lpstr>        Решение:</vt:lpstr>
      <vt:lpstr>    ОПАСНЫЕ НЕЗНАКОМЦЫ</vt:lpstr>
      <vt:lpstr>        Решение:</vt:lpstr>
      <vt:lpstr>    РЕКОМЕНДАЦИИ ПО ЦИФРОВОЙ БЕЗОПАСНОСТИ ДЛЯ ДЕТЕЙ И ВЗРОСЛЫХ</vt:lpstr>
    </vt:vector>
  </TitlesOfParts>
  <Company>SPecialiST RePack</Company>
  <LinksUpToDate>false</LinksUpToDate>
  <CharactersWithSpaces>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2023-04-14T06:41:00Z</dcterms:created>
  <dcterms:modified xsi:type="dcterms:W3CDTF">2023-04-17T00:29:00Z</dcterms:modified>
</cp:coreProperties>
</file>